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B687" w14:textId="2EF2293C" w:rsidR="00E43198" w:rsidRDefault="00E43198" w:rsidP="00E43198"/>
    <w:p w14:paraId="280F63BD" w14:textId="457CEF50" w:rsidR="0012305D" w:rsidRDefault="0012305D" w:rsidP="00E43198">
      <w:pPr>
        <w:spacing w:after="0" w:line="240" w:lineRule="auto"/>
      </w:pPr>
      <w:r>
        <w:rPr>
          <w:noProof/>
        </w:rPr>
        <w:drawing>
          <wp:inline distT="0" distB="0" distL="0" distR="0" wp14:anchorId="63FD52A8" wp14:editId="5BED5A59">
            <wp:extent cx="1620261" cy="107070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611" cy="109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13AB67C6" wp14:editId="67AC6AD3">
            <wp:extent cx="1862666" cy="1073004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625" cy="108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124">
        <w:t xml:space="preserve">  </w:t>
      </w:r>
      <w:r w:rsidR="00A33124">
        <w:rPr>
          <w:noProof/>
        </w:rPr>
        <w:drawing>
          <wp:inline distT="0" distB="0" distL="0" distR="0" wp14:anchorId="19785B27" wp14:editId="521C2FC8">
            <wp:extent cx="1982795" cy="1058496"/>
            <wp:effectExtent l="0" t="0" r="0" b="889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3957" cy="106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67F31" w14:textId="77777777" w:rsidR="0012305D" w:rsidRDefault="0012305D" w:rsidP="00E43198">
      <w:pPr>
        <w:spacing w:after="0" w:line="240" w:lineRule="auto"/>
      </w:pPr>
    </w:p>
    <w:p w14:paraId="410B380D" w14:textId="3017E37F" w:rsidR="00E43198" w:rsidRPr="00A33124" w:rsidRDefault="00E43198" w:rsidP="00E4319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3124">
        <w:rPr>
          <w:rFonts w:ascii="Arial" w:hAnsi="Arial" w:cs="Arial"/>
          <w:sz w:val="20"/>
          <w:szCs w:val="20"/>
        </w:rPr>
        <w:t>Im Ortsteil Wettelsheim unterstützen 18 Vereine das kulturelle Dorfleben.</w:t>
      </w:r>
    </w:p>
    <w:p w14:paraId="494410C6" w14:textId="49F0C4CE" w:rsidR="00E43198" w:rsidRPr="00A33124" w:rsidRDefault="00E43198" w:rsidP="00E4319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3124">
        <w:rPr>
          <w:rFonts w:ascii="Arial" w:hAnsi="Arial" w:cs="Arial"/>
          <w:sz w:val="20"/>
          <w:szCs w:val="20"/>
        </w:rPr>
        <w:t>Einer davon ist der „Verein von Altertumsfreunde Wettelsheim e.V.“. Er wurde</w:t>
      </w:r>
      <w:r w:rsidRPr="00A33124">
        <w:rPr>
          <w:rFonts w:ascii="Arial" w:hAnsi="Arial" w:cs="Arial"/>
          <w:sz w:val="20"/>
          <w:szCs w:val="20"/>
        </w:rPr>
        <w:t xml:space="preserve"> </w:t>
      </w:r>
      <w:r w:rsidRPr="00A33124">
        <w:rPr>
          <w:rFonts w:ascii="Arial" w:hAnsi="Arial" w:cs="Arial"/>
          <w:sz w:val="20"/>
          <w:szCs w:val="20"/>
        </w:rPr>
        <w:t>1924 mit dem Ziel gegründet, die Einwohner über die kulturelle und</w:t>
      </w:r>
      <w:r w:rsidRPr="00A33124">
        <w:rPr>
          <w:rFonts w:ascii="Arial" w:hAnsi="Arial" w:cs="Arial"/>
          <w:sz w:val="20"/>
          <w:szCs w:val="20"/>
        </w:rPr>
        <w:t xml:space="preserve"> </w:t>
      </w:r>
      <w:r w:rsidRPr="00A33124">
        <w:rPr>
          <w:rFonts w:ascii="Arial" w:hAnsi="Arial" w:cs="Arial"/>
          <w:sz w:val="20"/>
          <w:szCs w:val="20"/>
        </w:rPr>
        <w:t>heimatgeschichtliche Vergangenheit zu unterrichten. Dazu sollten</w:t>
      </w:r>
      <w:r w:rsidRPr="00A33124">
        <w:rPr>
          <w:rFonts w:ascii="Arial" w:hAnsi="Arial" w:cs="Arial"/>
          <w:sz w:val="20"/>
          <w:szCs w:val="20"/>
        </w:rPr>
        <w:t xml:space="preserve"> </w:t>
      </w:r>
      <w:r w:rsidRPr="00A33124">
        <w:rPr>
          <w:rFonts w:ascii="Arial" w:hAnsi="Arial" w:cs="Arial"/>
          <w:sz w:val="20"/>
          <w:szCs w:val="20"/>
        </w:rPr>
        <w:t>Versammlungen, Lichtbildervorträg, Schriften und das Sammeln und Bewahren</w:t>
      </w:r>
      <w:r w:rsidRPr="00A33124">
        <w:rPr>
          <w:rFonts w:ascii="Arial" w:hAnsi="Arial" w:cs="Arial"/>
          <w:sz w:val="20"/>
          <w:szCs w:val="20"/>
        </w:rPr>
        <w:t xml:space="preserve"> </w:t>
      </w:r>
      <w:r w:rsidRPr="00A33124">
        <w:rPr>
          <w:rFonts w:ascii="Arial" w:hAnsi="Arial" w:cs="Arial"/>
          <w:sz w:val="20"/>
          <w:szCs w:val="20"/>
        </w:rPr>
        <w:t>von geschichtlichen Objekten aus römischer, mittelalterlicher und neuerer</w:t>
      </w:r>
    </w:p>
    <w:p w14:paraId="0E6F8A64" w14:textId="71FC7446" w:rsidR="00F70E0C" w:rsidRPr="00A33124" w:rsidRDefault="00E43198" w:rsidP="00E43198">
      <w:pPr>
        <w:rPr>
          <w:rFonts w:ascii="Arial" w:hAnsi="Arial" w:cs="Arial"/>
          <w:sz w:val="20"/>
          <w:szCs w:val="20"/>
        </w:rPr>
      </w:pPr>
      <w:r w:rsidRPr="00A33124">
        <w:rPr>
          <w:rFonts w:ascii="Arial" w:hAnsi="Arial" w:cs="Arial"/>
          <w:sz w:val="20"/>
          <w:szCs w:val="20"/>
        </w:rPr>
        <w:t>Vergangenheit dienen. Viele begeisterte Mitglieder haben dies von Anfang an</w:t>
      </w:r>
      <w:r w:rsidRPr="00A33124">
        <w:rPr>
          <w:rFonts w:ascii="Arial" w:hAnsi="Arial" w:cs="Arial"/>
          <w:sz w:val="20"/>
          <w:szCs w:val="20"/>
        </w:rPr>
        <w:t xml:space="preserve"> </w:t>
      </w:r>
      <w:r w:rsidRPr="00A33124">
        <w:rPr>
          <w:rFonts w:ascii="Arial" w:hAnsi="Arial" w:cs="Arial"/>
          <w:sz w:val="20"/>
          <w:szCs w:val="20"/>
        </w:rPr>
        <w:t>zielstrebig und ausdauernd betrieben und somit viele geschichtliche Objekte</w:t>
      </w:r>
      <w:r w:rsidRPr="00A33124">
        <w:rPr>
          <w:rFonts w:ascii="Arial" w:hAnsi="Arial" w:cs="Arial"/>
          <w:sz w:val="20"/>
          <w:szCs w:val="20"/>
        </w:rPr>
        <w:t xml:space="preserve"> </w:t>
      </w:r>
      <w:r w:rsidRPr="00A33124">
        <w:rPr>
          <w:rFonts w:ascii="Arial" w:hAnsi="Arial" w:cs="Arial"/>
          <w:sz w:val="20"/>
          <w:szCs w:val="20"/>
        </w:rPr>
        <w:t>zusammengetragen. Bis 1980 war die Sammlung im alten Schulhaus im</w:t>
      </w:r>
      <w:r w:rsidRPr="00A33124">
        <w:rPr>
          <w:rFonts w:ascii="Arial" w:hAnsi="Arial" w:cs="Arial"/>
          <w:sz w:val="20"/>
          <w:szCs w:val="20"/>
        </w:rPr>
        <w:t xml:space="preserve"> </w:t>
      </w:r>
      <w:r w:rsidRPr="00A33124">
        <w:rPr>
          <w:rFonts w:ascii="Arial" w:hAnsi="Arial" w:cs="Arial"/>
          <w:sz w:val="20"/>
          <w:szCs w:val="20"/>
        </w:rPr>
        <w:t>Amtshof neben der Christuskirche zu sehen. Danach bekam der Verein die</w:t>
      </w:r>
      <w:r w:rsidRPr="00A33124">
        <w:rPr>
          <w:rFonts w:ascii="Arial" w:hAnsi="Arial" w:cs="Arial"/>
          <w:sz w:val="20"/>
          <w:szCs w:val="20"/>
        </w:rPr>
        <w:t xml:space="preserve"> </w:t>
      </w:r>
      <w:r w:rsidRPr="00A33124">
        <w:rPr>
          <w:rFonts w:ascii="Arial" w:hAnsi="Arial" w:cs="Arial"/>
          <w:sz w:val="20"/>
          <w:szCs w:val="20"/>
        </w:rPr>
        <w:t>Gemeindekanzlei „An der Rohrach 39“ dazu. So kann der Altertumsverein in</w:t>
      </w:r>
      <w:r w:rsidRPr="00A33124">
        <w:rPr>
          <w:rFonts w:ascii="Arial" w:hAnsi="Arial" w:cs="Arial"/>
          <w:sz w:val="20"/>
          <w:szCs w:val="20"/>
        </w:rPr>
        <w:t xml:space="preserve"> </w:t>
      </w:r>
      <w:r w:rsidRPr="00A33124">
        <w:rPr>
          <w:rFonts w:ascii="Arial" w:hAnsi="Arial" w:cs="Arial"/>
          <w:sz w:val="20"/>
          <w:szCs w:val="20"/>
        </w:rPr>
        <w:t>Wettelsheim nun auf insgesamt 400 m</w:t>
      </w:r>
      <w:r w:rsidRPr="00A33124">
        <w:rPr>
          <w:rFonts w:ascii="Arial" w:hAnsi="Arial" w:cs="Arial"/>
          <w:sz w:val="20"/>
          <w:szCs w:val="20"/>
        </w:rPr>
        <w:t xml:space="preserve">² </w:t>
      </w:r>
      <w:r w:rsidRPr="00A33124">
        <w:rPr>
          <w:rFonts w:ascii="Arial" w:hAnsi="Arial" w:cs="Arial"/>
          <w:sz w:val="20"/>
          <w:szCs w:val="20"/>
        </w:rPr>
        <w:t>Ausstellungsfläche seine Objekte dem</w:t>
      </w:r>
      <w:r w:rsidRPr="00A33124">
        <w:rPr>
          <w:rFonts w:ascii="Arial" w:hAnsi="Arial" w:cs="Arial"/>
          <w:sz w:val="20"/>
          <w:szCs w:val="20"/>
        </w:rPr>
        <w:t xml:space="preserve"> </w:t>
      </w:r>
      <w:r w:rsidRPr="00A33124">
        <w:rPr>
          <w:rFonts w:ascii="Arial" w:hAnsi="Arial" w:cs="Arial"/>
          <w:sz w:val="20"/>
          <w:szCs w:val="20"/>
        </w:rPr>
        <w:t>interessierten Besucher darbieten. Die ausgestellten Gegenstände reichen von</w:t>
      </w:r>
      <w:r w:rsidRPr="00A33124">
        <w:rPr>
          <w:rFonts w:ascii="Arial" w:hAnsi="Arial" w:cs="Arial"/>
          <w:sz w:val="20"/>
          <w:szCs w:val="20"/>
        </w:rPr>
        <w:t xml:space="preserve"> </w:t>
      </w:r>
      <w:r w:rsidRPr="00A33124">
        <w:rPr>
          <w:rFonts w:ascii="Arial" w:hAnsi="Arial" w:cs="Arial"/>
          <w:sz w:val="20"/>
          <w:szCs w:val="20"/>
        </w:rPr>
        <w:t>der Keltenbesiedelung über die Römerzeit, von mittelalterlichen Schriften über</w:t>
      </w:r>
      <w:r w:rsidRPr="00A33124">
        <w:rPr>
          <w:rFonts w:ascii="Arial" w:hAnsi="Arial" w:cs="Arial"/>
          <w:sz w:val="20"/>
          <w:szCs w:val="20"/>
        </w:rPr>
        <w:t xml:space="preserve"> </w:t>
      </w:r>
      <w:r w:rsidRPr="00A33124">
        <w:rPr>
          <w:rFonts w:ascii="Arial" w:hAnsi="Arial" w:cs="Arial"/>
          <w:sz w:val="20"/>
          <w:szCs w:val="20"/>
        </w:rPr>
        <w:t>die Wohn- und Kleidungsgewohnheiten des 19. Jahrhunderts bis hin zur</w:t>
      </w:r>
      <w:r w:rsidRPr="00A33124">
        <w:rPr>
          <w:rFonts w:ascii="Arial" w:hAnsi="Arial" w:cs="Arial"/>
          <w:sz w:val="20"/>
          <w:szCs w:val="20"/>
        </w:rPr>
        <w:t xml:space="preserve"> </w:t>
      </w:r>
      <w:r w:rsidRPr="00A33124">
        <w:rPr>
          <w:rFonts w:ascii="Arial" w:hAnsi="Arial" w:cs="Arial"/>
          <w:sz w:val="20"/>
          <w:szCs w:val="20"/>
        </w:rPr>
        <w:t>Ausrüstung der Feuerwehr und den Erzeugnissen der örtlichen</w:t>
      </w:r>
      <w:r w:rsidRPr="00A33124">
        <w:rPr>
          <w:rFonts w:ascii="Arial" w:hAnsi="Arial" w:cs="Arial"/>
          <w:sz w:val="20"/>
          <w:szCs w:val="20"/>
        </w:rPr>
        <w:t xml:space="preserve"> </w:t>
      </w:r>
      <w:r w:rsidRPr="00A33124">
        <w:rPr>
          <w:rFonts w:ascii="Arial" w:hAnsi="Arial" w:cs="Arial"/>
          <w:sz w:val="20"/>
          <w:szCs w:val="20"/>
        </w:rPr>
        <w:t>Keramikwerkstatt im 20. Jahrhundert. Der Besucher findet in diesem</w:t>
      </w:r>
      <w:r w:rsidRPr="00A33124">
        <w:rPr>
          <w:rFonts w:ascii="Arial" w:hAnsi="Arial" w:cs="Arial"/>
          <w:sz w:val="20"/>
          <w:szCs w:val="20"/>
        </w:rPr>
        <w:t xml:space="preserve"> </w:t>
      </w:r>
      <w:r w:rsidRPr="00A33124">
        <w:rPr>
          <w:rFonts w:ascii="Arial" w:hAnsi="Arial" w:cs="Arial"/>
          <w:sz w:val="20"/>
          <w:szCs w:val="20"/>
        </w:rPr>
        <w:t>Heimatmuseum eine umfassende und abwechslungsreiche Sammlung aus der</w:t>
      </w:r>
      <w:r w:rsidRPr="00A33124">
        <w:rPr>
          <w:rFonts w:ascii="Arial" w:hAnsi="Arial" w:cs="Arial"/>
          <w:sz w:val="20"/>
          <w:szCs w:val="20"/>
        </w:rPr>
        <w:t xml:space="preserve"> </w:t>
      </w:r>
      <w:r w:rsidRPr="00A33124">
        <w:rPr>
          <w:rFonts w:ascii="Arial" w:hAnsi="Arial" w:cs="Arial"/>
          <w:sz w:val="20"/>
          <w:szCs w:val="20"/>
        </w:rPr>
        <w:t>regionalen Vergangenheit. Die Mitglieder des Altertumsverein versuchen</w:t>
      </w:r>
      <w:r w:rsidRPr="00A33124">
        <w:rPr>
          <w:rFonts w:ascii="Arial" w:hAnsi="Arial" w:cs="Arial"/>
          <w:sz w:val="20"/>
          <w:szCs w:val="20"/>
        </w:rPr>
        <w:t xml:space="preserve"> </w:t>
      </w:r>
      <w:r w:rsidRPr="00A33124">
        <w:rPr>
          <w:rFonts w:ascii="Arial" w:hAnsi="Arial" w:cs="Arial"/>
          <w:sz w:val="20"/>
          <w:szCs w:val="20"/>
        </w:rPr>
        <w:t>Menschen aus der Region für das Museum und die Geschichte unserer Gegend</w:t>
      </w:r>
      <w:r w:rsidRPr="00A33124">
        <w:rPr>
          <w:rFonts w:ascii="Arial" w:hAnsi="Arial" w:cs="Arial"/>
          <w:sz w:val="20"/>
          <w:szCs w:val="20"/>
        </w:rPr>
        <w:t xml:space="preserve"> </w:t>
      </w:r>
      <w:r w:rsidRPr="00A33124">
        <w:rPr>
          <w:rFonts w:ascii="Arial" w:hAnsi="Arial" w:cs="Arial"/>
          <w:sz w:val="20"/>
          <w:szCs w:val="20"/>
        </w:rPr>
        <w:t>zu interessieren. So sind Besuche mit fachkundiger Führung in anderen</w:t>
      </w:r>
      <w:r w:rsidRPr="00A33124">
        <w:rPr>
          <w:rFonts w:ascii="Arial" w:hAnsi="Arial" w:cs="Arial"/>
          <w:sz w:val="20"/>
          <w:szCs w:val="20"/>
        </w:rPr>
        <w:t xml:space="preserve"> </w:t>
      </w:r>
      <w:r w:rsidRPr="00A33124">
        <w:rPr>
          <w:rFonts w:ascii="Arial" w:hAnsi="Arial" w:cs="Arial"/>
          <w:sz w:val="20"/>
          <w:szCs w:val="20"/>
        </w:rPr>
        <w:t>Museen oder historischen Einrichtungen der Umgebung geplant. Außerdem</w:t>
      </w:r>
      <w:r w:rsidRPr="00A33124">
        <w:rPr>
          <w:rFonts w:ascii="Arial" w:hAnsi="Arial" w:cs="Arial"/>
          <w:sz w:val="20"/>
          <w:szCs w:val="20"/>
        </w:rPr>
        <w:t xml:space="preserve"> </w:t>
      </w:r>
      <w:r w:rsidRPr="00A33124">
        <w:rPr>
          <w:rFonts w:ascii="Arial" w:hAnsi="Arial" w:cs="Arial"/>
          <w:sz w:val="20"/>
          <w:szCs w:val="20"/>
        </w:rPr>
        <w:t>findet am Montag den 16.5.22 um 19 Uhr der nächste Stammtisch im</w:t>
      </w:r>
      <w:r w:rsidRPr="00A33124">
        <w:rPr>
          <w:rFonts w:ascii="Arial" w:hAnsi="Arial" w:cs="Arial"/>
          <w:sz w:val="20"/>
          <w:szCs w:val="20"/>
        </w:rPr>
        <w:t xml:space="preserve"> </w:t>
      </w:r>
      <w:r w:rsidRPr="00A33124">
        <w:rPr>
          <w:rFonts w:ascii="Arial" w:hAnsi="Arial" w:cs="Arial"/>
          <w:sz w:val="20"/>
          <w:szCs w:val="20"/>
        </w:rPr>
        <w:t>„Goldenen Lamm“ in Wettelsheim statt. Thema dieses Abends wird die</w:t>
      </w:r>
      <w:r w:rsidRPr="00A33124">
        <w:rPr>
          <w:rFonts w:ascii="Arial" w:hAnsi="Arial" w:cs="Arial"/>
          <w:sz w:val="20"/>
          <w:szCs w:val="20"/>
        </w:rPr>
        <w:t xml:space="preserve"> </w:t>
      </w:r>
      <w:r w:rsidRPr="00A33124">
        <w:rPr>
          <w:rFonts w:ascii="Arial" w:hAnsi="Arial" w:cs="Arial"/>
          <w:sz w:val="20"/>
          <w:szCs w:val="20"/>
        </w:rPr>
        <w:t>keltische Ansiedlung auf dem Viersteinberg sein. Weitere Termine werden wir</w:t>
      </w:r>
      <w:r w:rsidRPr="00A33124">
        <w:rPr>
          <w:rFonts w:ascii="Arial" w:hAnsi="Arial" w:cs="Arial"/>
          <w:sz w:val="20"/>
          <w:szCs w:val="20"/>
        </w:rPr>
        <w:t xml:space="preserve"> </w:t>
      </w:r>
      <w:r w:rsidRPr="00A33124">
        <w:rPr>
          <w:rFonts w:ascii="Arial" w:hAnsi="Arial" w:cs="Arial"/>
          <w:sz w:val="20"/>
          <w:szCs w:val="20"/>
        </w:rPr>
        <w:t>in den Schaukästen und im TK ankündigen. Auch Nichtmitglieder sind herzlich</w:t>
      </w:r>
      <w:r w:rsidRPr="00A33124">
        <w:rPr>
          <w:rFonts w:ascii="Arial" w:hAnsi="Arial" w:cs="Arial"/>
          <w:sz w:val="20"/>
          <w:szCs w:val="20"/>
        </w:rPr>
        <w:t xml:space="preserve"> </w:t>
      </w:r>
      <w:r w:rsidRPr="00A33124">
        <w:rPr>
          <w:rFonts w:ascii="Arial" w:hAnsi="Arial" w:cs="Arial"/>
          <w:sz w:val="20"/>
          <w:szCs w:val="20"/>
        </w:rPr>
        <w:t>willkommen.</w:t>
      </w:r>
    </w:p>
    <w:p w14:paraId="7D058C20" w14:textId="2F87CE21" w:rsidR="002A1650" w:rsidRPr="00A33124" w:rsidRDefault="002A1650" w:rsidP="002A1650">
      <w:pPr>
        <w:rPr>
          <w:rFonts w:ascii="Arial" w:hAnsi="Arial" w:cs="Arial"/>
          <w:sz w:val="20"/>
          <w:szCs w:val="20"/>
        </w:rPr>
      </w:pPr>
      <w:r w:rsidRPr="00A33124">
        <w:rPr>
          <w:rFonts w:ascii="Arial" w:hAnsi="Arial" w:cs="Arial"/>
          <w:sz w:val="20"/>
          <w:szCs w:val="20"/>
        </w:rPr>
        <w:t>Anfang 2020 war von der Bundesregierung ein Förderprogramm „Soforthilfe</w:t>
      </w:r>
      <w:r w:rsidRPr="00A33124">
        <w:rPr>
          <w:rFonts w:ascii="Arial" w:hAnsi="Arial" w:cs="Arial"/>
          <w:sz w:val="20"/>
          <w:szCs w:val="20"/>
        </w:rPr>
        <w:t xml:space="preserve"> </w:t>
      </w:r>
      <w:r w:rsidRPr="00A33124">
        <w:rPr>
          <w:rFonts w:ascii="Arial" w:hAnsi="Arial" w:cs="Arial"/>
          <w:sz w:val="20"/>
          <w:szCs w:val="20"/>
        </w:rPr>
        <w:t>für Heimatmuseen im ländlichen Bereich“ ausgeschrieben. Da die</w:t>
      </w:r>
      <w:r w:rsidRPr="00A33124">
        <w:rPr>
          <w:rFonts w:ascii="Arial" w:hAnsi="Arial" w:cs="Arial"/>
          <w:sz w:val="20"/>
          <w:szCs w:val="20"/>
        </w:rPr>
        <w:t xml:space="preserve"> </w:t>
      </w:r>
      <w:r w:rsidRPr="00A33124">
        <w:rPr>
          <w:rFonts w:ascii="Arial" w:hAnsi="Arial" w:cs="Arial"/>
          <w:sz w:val="20"/>
          <w:szCs w:val="20"/>
        </w:rPr>
        <w:t>Voraussetzungen zu der Wettelsheimer Ortssammlung passten entschloss man</w:t>
      </w:r>
      <w:r w:rsidRPr="00A33124">
        <w:rPr>
          <w:rFonts w:ascii="Arial" w:hAnsi="Arial" w:cs="Arial"/>
          <w:sz w:val="20"/>
          <w:szCs w:val="20"/>
        </w:rPr>
        <w:t xml:space="preserve"> </w:t>
      </w:r>
      <w:r w:rsidRPr="00A33124">
        <w:rPr>
          <w:rFonts w:ascii="Arial" w:hAnsi="Arial" w:cs="Arial"/>
          <w:sz w:val="20"/>
          <w:szCs w:val="20"/>
        </w:rPr>
        <w:t>sich die Förderung zu beantragen. Das Projekt umfasste die komplette</w:t>
      </w:r>
      <w:r w:rsidRPr="00A33124">
        <w:rPr>
          <w:rFonts w:ascii="Arial" w:hAnsi="Arial" w:cs="Arial"/>
          <w:sz w:val="20"/>
          <w:szCs w:val="20"/>
        </w:rPr>
        <w:t xml:space="preserve"> </w:t>
      </w:r>
      <w:r w:rsidRPr="00A33124">
        <w:rPr>
          <w:rFonts w:ascii="Arial" w:hAnsi="Arial" w:cs="Arial"/>
          <w:sz w:val="20"/>
          <w:szCs w:val="20"/>
        </w:rPr>
        <w:t>Erneuerung der alten Beleuchtung sowie die Installation einer neuen Toilette.</w:t>
      </w:r>
      <w:r w:rsidRPr="00A33124">
        <w:rPr>
          <w:rFonts w:ascii="Arial" w:hAnsi="Arial" w:cs="Arial"/>
          <w:sz w:val="20"/>
          <w:szCs w:val="20"/>
        </w:rPr>
        <w:t xml:space="preserve"> </w:t>
      </w:r>
      <w:r w:rsidRPr="00A33124">
        <w:rPr>
          <w:rFonts w:ascii="Arial" w:hAnsi="Arial" w:cs="Arial"/>
          <w:sz w:val="20"/>
          <w:szCs w:val="20"/>
        </w:rPr>
        <w:t xml:space="preserve">Es war ein einheitliches Stromschienen System mit </w:t>
      </w:r>
      <w:r w:rsidR="00530700" w:rsidRPr="00A33124">
        <w:rPr>
          <w:rFonts w:ascii="Arial" w:hAnsi="Arial" w:cs="Arial"/>
          <w:sz w:val="20"/>
          <w:szCs w:val="20"/>
        </w:rPr>
        <w:t>LED-Strahlern</w:t>
      </w:r>
      <w:r w:rsidRPr="00A33124">
        <w:rPr>
          <w:rFonts w:ascii="Arial" w:hAnsi="Arial" w:cs="Arial"/>
          <w:sz w:val="20"/>
          <w:szCs w:val="20"/>
        </w:rPr>
        <w:t xml:space="preserve"> und Spots</w:t>
      </w:r>
      <w:r w:rsidRPr="00A33124">
        <w:rPr>
          <w:rFonts w:ascii="Arial" w:hAnsi="Arial" w:cs="Arial"/>
          <w:sz w:val="20"/>
          <w:szCs w:val="20"/>
        </w:rPr>
        <w:t xml:space="preserve"> </w:t>
      </w:r>
      <w:r w:rsidRPr="00A33124">
        <w:rPr>
          <w:rFonts w:ascii="Arial" w:hAnsi="Arial" w:cs="Arial"/>
          <w:sz w:val="20"/>
          <w:szCs w:val="20"/>
        </w:rPr>
        <w:t>vorgesehen. Der Kostenvoranschlag belief sich auf insgesamt 16 739 €, welche</w:t>
      </w:r>
      <w:r w:rsidRPr="00A33124">
        <w:rPr>
          <w:rFonts w:ascii="Arial" w:hAnsi="Arial" w:cs="Arial"/>
          <w:sz w:val="20"/>
          <w:szCs w:val="20"/>
        </w:rPr>
        <w:t xml:space="preserve"> </w:t>
      </w:r>
      <w:r w:rsidRPr="00A33124">
        <w:rPr>
          <w:rFonts w:ascii="Arial" w:hAnsi="Arial" w:cs="Arial"/>
          <w:sz w:val="20"/>
          <w:szCs w:val="20"/>
        </w:rPr>
        <w:t>zu 75% von der Bundesrepublik übernommen wurden. Nach vielen Nachfragen</w:t>
      </w:r>
      <w:r w:rsidRPr="00A33124">
        <w:rPr>
          <w:rFonts w:ascii="Arial" w:hAnsi="Arial" w:cs="Arial"/>
          <w:sz w:val="20"/>
          <w:szCs w:val="20"/>
        </w:rPr>
        <w:t xml:space="preserve"> </w:t>
      </w:r>
      <w:r w:rsidRPr="00A33124">
        <w:rPr>
          <w:rFonts w:ascii="Arial" w:hAnsi="Arial" w:cs="Arial"/>
          <w:sz w:val="20"/>
          <w:szCs w:val="20"/>
        </w:rPr>
        <w:t>traf im Oktober, sieben Monate nach Antragstellung, die Bewilligung der</w:t>
      </w:r>
      <w:r w:rsidRPr="00A33124">
        <w:rPr>
          <w:rFonts w:ascii="Arial" w:hAnsi="Arial" w:cs="Arial"/>
          <w:sz w:val="20"/>
          <w:szCs w:val="20"/>
        </w:rPr>
        <w:t xml:space="preserve"> </w:t>
      </w:r>
      <w:r w:rsidRPr="00A33124">
        <w:rPr>
          <w:rFonts w:ascii="Arial" w:hAnsi="Arial" w:cs="Arial"/>
          <w:sz w:val="20"/>
          <w:szCs w:val="20"/>
        </w:rPr>
        <w:t>gesamten Maßnahme ein. Die Bedingung war jedoch Fertigstellung und</w:t>
      </w:r>
      <w:r w:rsidRPr="00A33124">
        <w:rPr>
          <w:rFonts w:ascii="Arial" w:hAnsi="Arial" w:cs="Arial"/>
          <w:sz w:val="20"/>
          <w:szCs w:val="20"/>
        </w:rPr>
        <w:t xml:space="preserve"> </w:t>
      </w:r>
      <w:r w:rsidRPr="00A33124">
        <w:rPr>
          <w:rFonts w:ascii="Arial" w:hAnsi="Arial" w:cs="Arial"/>
          <w:sz w:val="20"/>
          <w:szCs w:val="20"/>
        </w:rPr>
        <w:t>Abrechnung noch in 2021. Dies war bei mangelnder Handwerkerkapazität</w:t>
      </w:r>
      <w:r w:rsidRPr="00A33124">
        <w:rPr>
          <w:rFonts w:ascii="Arial" w:hAnsi="Arial" w:cs="Arial"/>
          <w:sz w:val="20"/>
          <w:szCs w:val="20"/>
        </w:rPr>
        <w:t xml:space="preserve"> </w:t>
      </w:r>
      <w:r w:rsidRPr="00A33124">
        <w:rPr>
          <w:rFonts w:ascii="Arial" w:hAnsi="Arial" w:cs="Arial"/>
          <w:sz w:val="20"/>
          <w:szCs w:val="20"/>
        </w:rPr>
        <w:t>unmöglich. Eine Verlängerung bis Ende Februar 2022 konnte erreicht werden.</w:t>
      </w:r>
      <w:r w:rsidRPr="00A33124">
        <w:rPr>
          <w:rFonts w:ascii="Arial" w:hAnsi="Arial" w:cs="Arial"/>
          <w:sz w:val="20"/>
          <w:szCs w:val="20"/>
        </w:rPr>
        <w:t xml:space="preserve"> </w:t>
      </w:r>
      <w:r w:rsidRPr="00A33124">
        <w:rPr>
          <w:rFonts w:ascii="Arial" w:hAnsi="Arial" w:cs="Arial"/>
          <w:sz w:val="20"/>
          <w:szCs w:val="20"/>
        </w:rPr>
        <w:t>Die beiden ausführenden Firmen Heizung – Sanitär Herzog und Elektro Spahr,</w:t>
      </w:r>
      <w:r w:rsidR="00530700" w:rsidRPr="00A33124">
        <w:rPr>
          <w:rFonts w:ascii="Arial" w:hAnsi="Arial" w:cs="Arial"/>
          <w:sz w:val="20"/>
          <w:szCs w:val="20"/>
        </w:rPr>
        <w:t xml:space="preserve"> </w:t>
      </w:r>
      <w:r w:rsidRPr="00A33124">
        <w:rPr>
          <w:rFonts w:ascii="Arial" w:hAnsi="Arial" w:cs="Arial"/>
          <w:sz w:val="20"/>
          <w:szCs w:val="20"/>
        </w:rPr>
        <w:t>beide Mitglieder im Verein, hielten sich an die zeitliche Vorgabe und erledigten</w:t>
      </w:r>
      <w:r w:rsidRPr="00A33124">
        <w:rPr>
          <w:rFonts w:ascii="Arial" w:hAnsi="Arial" w:cs="Arial"/>
          <w:sz w:val="20"/>
          <w:szCs w:val="20"/>
        </w:rPr>
        <w:t xml:space="preserve"> </w:t>
      </w:r>
      <w:r w:rsidRPr="00A33124">
        <w:rPr>
          <w:rFonts w:ascii="Arial" w:hAnsi="Arial" w:cs="Arial"/>
          <w:sz w:val="20"/>
          <w:szCs w:val="20"/>
        </w:rPr>
        <w:t>die Arbeiten zur vollsten Zufriedenheit. Ganz umfangreiche und wichtige</w:t>
      </w:r>
      <w:r w:rsidRPr="00A33124">
        <w:rPr>
          <w:rFonts w:ascii="Arial" w:hAnsi="Arial" w:cs="Arial"/>
          <w:sz w:val="20"/>
          <w:szCs w:val="20"/>
        </w:rPr>
        <w:t xml:space="preserve"> </w:t>
      </w:r>
      <w:r w:rsidRPr="00A33124">
        <w:rPr>
          <w:rFonts w:ascii="Arial" w:hAnsi="Arial" w:cs="Arial"/>
          <w:sz w:val="20"/>
          <w:szCs w:val="20"/>
        </w:rPr>
        <w:t>Unterstützung erhielt das Museum auch von der Stadt Treuchtlingen als</w:t>
      </w:r>
      <w:r w:rsidRPr="00A33124">
        <w:rPr>
          <w:rFonts w:ascii="Arial" w:hAnsi="Arial" w:cs="Arial"/>
          <w:sz w:val="20"/>
          <w:szCs w:val="20"/>
        </w:rPr>
        <w:t xml:space="preserve"> </w:t>
      </w:r>
      <w:r w:rsidRPr="00A33124">
        <w:rPr>
          <w:rFonts w:ascii="Arial" w:hAnsi="Arial" w:cs="Arial"/>
          <w:sz w:val="20"/>
          <w:szCs w:val="20"/>
        </w:rPr>
        <w:t>Eigentümer der Gebäude. Der Bauhof verputzte, flieste und strich die Toilette</w:t>
      </w:r>
      <w:r w:rsidRPr="00A33124">
        <w:rPr>
          <w:rFonts w:ascii="Arial" w:hAnsi="Arial" w:cs="Arial"/>
          <w:sz w:val="20"/>
          <w:szCs w:val="20"/>
        </w:rPr>
        <w:t xml:space="preserve"> </w:t>
      </w:r>
      <w:r w:rsidRPr="00A33124">
        <w:rPr>
          <w:rFonts w:ascii="Arial" w:hAnsi="Arial" w:cs="Arial"/>
          <w:sz w:val="20"/>
          <w:szCs w:val="20"/>
        </w:rPr>
        <w:t>komplett. Am 22.2. konnte den Fördergebern der Abschlussbericht mit</w:t>
      </w:r>
      <w:r w:rsidRPr="00A33124">
        <w:rPr>
          <w:rFonts w:ascii="Arial" w:hAnsi="Arial" w:cs="Arial"/>
          <w:sz w:val="20"/>
          <w:szCs w:val="20"/>
        </w:rPr>
        <w:t xml:space="preserve"> </w:t>
      </w:r>
      <w:r w:rsidRPr="00A33124">
        <w:rPr>
          <w:rFonts w:ascii="Arial" w:hAnsi="Arial" w:cs="Arial"/>
          <w:sz w:val="20"/>
          <w:szCs w:val="20"/>
        </w:rPr>
        <w:t>Bilddokumentation zugeschickt werden. Berlin war zufrieden und schloss</w:t>
      </w:r>
      <w:r w:rsidRPr="00A33124">
        <w:rPr>
          <w:rFonts w:ascii="Arial" w:hAnsi="Arial" w:cs="Arial"/>
          <w:sz w:val="20"/>
          <w:szCs w:val="20"/>
        </w:rPr>
        <w:t xml:space="preserve"> </w:t>
      </w:r>
      <w:r w:rsidRPr="00A33124">
        <w:rPr>
          <w:rFonts w:ascii="Arial" w:hAnsi="Arial" w:cs="Arial"/>
          <w:sz w:val="20"/>
          <w:szCs w:val="20"/>
        </w:rPr>
        <w:t>inzwischen das Projekt ab. Nun kann die Wettelsheimer Ortssammlung ihre</w:t>
      </w:r>
      <w:r w:rsidRPr="00A33124">
        <w:rPr>
          <w:rFonts w:ascii="Arial" w:hAnsi="Arial" w:cs="Arial"/>
          <w:sz w:val="20"/>
          <w:szCs w:val="20"/>
        </w:rPr>
        <w:t xml:space="preserve"> </w:t>
      </w:r>
      <w:r w:rsidRPr="00A33124">
        <w:rPr>
          <w:rFonts w:ascii="Arial" w:hAnsi="Arial" w:cs="Arial"/>
          <w:sz w:val="20"/>
          <w:szCs w:val="20"/>
        </w:rPr>
        <w:t>Objekte im rechten Licht darstellen und die detailreiche Schönheit der</w:t>
      </w:r>
      <w:r w:rsidRPr="00A33124">
        <w:rPr>
          <w:rFonts w:ascii="Arial" w:hAnsi="Arial" w:cs="Arial"/>
          <w:sz w:val="20"/>
          <w:szCs w:val="20"/>
        </w:rPr>
        <w:t xml:space="preserve"> </w:t>
      </w:r>
      <w:r w:rsidRPr="00A33124">
        <w:rPr>
          <w:rFonts w:ascii="Arial" w:hAnsi="Arial" w:cs="Arial"/>
          <w:sz w:val="20"/>
          <w:szCs w:val="20"/>
        </w:rPr>
        <w:t>historischen Gegenstände aufzeigen. Außerdem ist die Toilette in zeitgemäßem</w:t>
      </w:r>
      <w:r w:rsidRPr="00A33124">
        <w:rPr>
          <w:rFonts w:ascii="Arial" w:hAnsi="Arial" w:cs="Arial"/>
          <w:sz w:val="20"/>
          <w:szCs w:val="20"/>
        </w:rPr>
        <w:t xml:space="preserve"> </w:t>
      </w:r>
      <w:r w:rsidRPr="00A33124">
        <w:rPr>
          <w:rFonts w:ascii="Arial" w:hAnsi="Arial" w:cs="Arial"/>
          <w:sz w:val="20"/>
          <w:szCs w:val="20"/>
        </w:rPr>
        <w:t>Zustand und kann bedenkenlos benutzt werden.</w:t>
      </w:r>
      <w:r w:rsidRPr="00A33124">
        <w:rPr>
          <w:rFonts w:ascii="Arial" w:hAnsi="Arial" w:cs="Arial"/>
          <w:sz w:val="20"/>
          <w:szCs w:val="20"/>
        </w:rPr>
        <w:t xml:space="preserve"> </w:t>
      </w:r>
      <w:r w:rsidRPr="00A33124">
        <w:rPr>
          <w:rFonts w:ascii="Arial" w:hAnsi="Arial" w:cs="Arial"/>
          <w:sz w:val="20"/>
          <w:szCs w:val="20"/>
        </w:rPr>
        <w:t>Der Verein freut sich auf interessierte Besucher. Auch Besichtigungen</w:t>
      </w:r>
      <w:r w:rsidRPr="00A33124">
        <w:rPr>
          <w:rFonts w:ascii="Arial" w:hAnsi="Arial" w:cs="Arial"/>
          <w:sz w:val="20"/>
          <w:szCs w:val="20"/>
        </w:rPr>
        <w:t xml:space="preserve"> </w:t>
      </w:r>
      <w:r w:rsidRPr="00A33124">
        <w:rPr>
          <w:rFonts w:ascii="Arial" w:hAnsi="Arial" w:cs="Arial"/>
          <w:sz w:val="20"/>
          <w:szCs w:val="20"/>
        </w:rPr>
        <w:t>außerhalb der angekündigten Zeiten sind möglich. Informationen darüber</w:t>
      </w:r>
      <w:r w:rsidRPr="00A33124">
        <w:rPr>
          <w:rFonts w:ascii="Arial" w:hAnsi="Arial" w:cs="Arial"/>
          <w:sz w:val="20"/>
          <w:szCs w:val="20"/>
        </w:rPr>
        <w:t xml:space="preserve"> </w:t>
      </w:r>
      <w:r w:rsidRPr="00A33124">
        <w:rPr>
          <w:rFonts w:ascii="Arial" w:hAnsi="Arial" w:cs="Arial"/>
          <w:sz w:val="20"/>
          <w:szCs w:val="20"/>
        </w:rPr>
        <w:t xml:space="preserve">finden sich im Internet unter </w:t>
      </w:r>
      <w:hyperlink r:id="rId7" w:history="1">
        <w:r w:rsidRPr="00A33124">
          <w:rPr>
            <w:rStyle w:val="Hyperlink"/>
            <w:rFonts w:ascii="Arial" w:hAnsi="Arial" w:cs="Arial"/>
            <w:sz w:val="20"/>
            <w:szCs w:val="20"/>
          </w:rPr>
          <w:t>www.ortssammlung-wettelsheim.de</w:t>
        </w:r>
      </w:hyperlink>
      <w:r w:rsidRPr="00A33124">
        <w:rPr>
          <w:rFonts w:ascii="Arial" w:hAnsi="Arial" w:cs="Arial"/>
          <w:sz w:val="20"/>
          <w:szCs w:val="20"/>
        </w:rPr>
        <w:t>.</w:t>
      </w:r>
    </w:p>
    <w:p w14:paraId="3223D157" w14:textId="468E0CF7" w:rsidR="002A1650" w:rsidRPr="00A33124" w:rsidRDefault="002A1650" w:rsidP="002A1650">
      <w:pPr>
        <w:rPr>
          <w:rFonts w:ascii="Arial" w:hAnsi="Arial" w:cs="Arial"/>
          <w:sz w:val="20"/>
          <w:szCs w:val="20"/>
        </w:rPr>
      </w:pPr>
      <w:r w:rsidRPr="00A33124">
        <w:rPr>
          <w:rFonts w:ascii="Arial" w:hAnsi="Arial" w:cs="Arial"/>
          <w:sz w:val="20"/>
          <w:szCs w:val="20"/>
        </w:rPr>
        <w:t xml:space="preserve">Dr. Manfred </w:t>
      </w:r>
      <w:proofErr w:type="spellStart"/>
      <w:r w:rsidRPr="00A33124">
        <w:rPr>
          <w:rFonts w:ascii="Arial" w:hAnsi="Arial" w:cs="Arial"/>
          <w:sz w:val="20"/>
          <w:szCs w:val="20"/>
        </w:rPr>
        <w:t>Kre</w:t>
      </w:r>
      <w:r w:rsidR="00530700" w:rsidRPr="00A33124">
        <w:rPr>
          <w:rFonts w:ascii="Arial" w:hAnsi="Arial" w:cs="Arial"/>
          <w:sz w:val="20"/>
          <w:szCs w:val="20"/>
        </w:rPr>
        <w:t>ß</w:t>
      </w:r>
      <w:proofErr w:type="spellEnd"/>
    </w:p>
    <w:p w14:paraId="52942F14" w14:textId="1C278966" w:rsidR="0012305D" w:rsidRDefault="0012305D" w:rsidP="002A1650"/>
    <w:sectPr w:rsidR="001230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98"/>
    <w:rsid w:val="0012305D"/>
    <w:rsid w:val="002A1650"/>
    <w:rsid w:val="00530700"/>
    <w:rsid w:val="00A33124"/>
    <w:rsid w:val="00E43198"/>
    <w:rsid w:val="00F7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2FAC"/>
  <w15:chartTrackingRefBased/>
  <w15:docId w15:val="{D40E869B-96B3-4E24-8834-565DE6A3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A165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1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rtssammlung-wettelsheim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Hartl</dc:creator>
  <cp:keywords/>
  <dc:description/>
  <cp:lastModifiedBy>Wilfried Hartl</cp:lastModifiedBy>
  <cp:revision>2</cp:revision>
  <dcterms:created xsi:type="dcterms:W3CDTF">2022-04-26T20:03:00Z</dcterms:created>
  <dcterms:modified xsi:type="dcterms:W3CDTF">2022-04-26T20:03:00Z</dcterms:modified>
</cp:coreProperties>
</file>